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0F" w:rsidRPr="0018210F" w:rsidRDefault="0018210F" w:rsidP="001821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10F">
        <w:rPr>
          <w:rFonts w:ascii="Times New Roman" w:hAnsi="Times New Roman" w:cs="Times New Roman"/>
          <w:b/>
          <w:sz w:val="24"/>
          <w:szCs w:val="24"/>
        </w:rPr>
        <w:t>Παρατάθηκε η ισχύς Πιστοποιητικών Σωστικών - Πυροσβεστικών μέσων έως 30 Απρίλη 2021</w:t>
      </w:r>
    </w:p>
    <w:p w:rsidR="0018210F" w:rsidRPr="0018210F" w:rsidRDefault="0018210F" w:rsidP="00182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10F" w:rsidRPr="0018210F" w:rsidRDefault="0018210F" w:rsidP="0018210F">
      <w:pPr>
        <w:pStyle w:val="a3"/>
        <w:rPr>
          <w:rFonts w:ascii="Times New Roman" w:hAnsi="Times New Roman" w:cs="Times New Roman"/>
          <w:sz w:val="24"/>
          <w:szCs w:val="24"/>
        </w:rPr>
      </w:pPr>
      <w:r w:rsidRPr="0018210F">
        <w:rPr>
          <w:rFonts w:ascii="Times New Roman" w:hAnsi="Times New Roman" w:cs="Times New Roman"/>
          <w:sz w:val="24"/>
          <w:szCs w:val="24"/>
        </w:rPr>
        <w:t xml:space="preserve">Μετά τις επαναλαμβανόμενες παρεμβάσεις, παραστάσεις και κινητοποιήσεις της ΠΕΝΕΝ και των μελών μας, όπως είχαμε προαναγγείλει, δόθηκε τελικά η παράταση ισχύος των Πιστοποιητικών Σωστικών - Πυροσβεστικών μέσων και ιατρικής μέριμνας. </w:t>
      </w:r>
    </w:p>
    <w:p w:rsidR="0018210F" w:rsidRPr="00F83924" w:rsidRDefault="0018210F" w:rsidP="001821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3924">
        <w:rPr>
          <w:rFonts w:ascii="Times New Roman" w:hAnsi="Times New Roman" w:cs="Times New Roman"/>
          <w:b/>
          <w:sz w:val="24"/>
          <w:szCs w:val="24"/>
        </w:rPr>
        <w:t>Η παράταση αφορά τους Ναυτεργάτες που ταξιδεύουν και είναι ναυτολογημένοι σε πλοία του ε</w:t>
      </w:r>
      <w:r w:rsidR="001514DB">
        <w:rPr>
          <w:rFonts w:ascii="Times New Roman" w:hAnsi="Times New Roman" w:cs="Times New Roman"/>
          <w:b/>
          <w:sz w:val="24"/>
          <w:szCs w:val="24"/>
        </w:rPr>
        <w:t>σ</w:t>
      </w:r>
      <w:bookmarkStart w:id="0" w:name="_GoBack"/>
      <w:bookmarkEnd w:id="0"/>
      <w:r w:rsidRPr="00F83924">
        <w:rPr>
          <w:rFonts w:ascii="Times New Roman" w:hAnsi="Times New Roman" w:cs="Times New Roman"/>
          <w:b/>
          <w:sz w:val="24"/>
          <w:szCs w:val="24"/>
        </w:rPr>
        <w:t xml:space="preserve">ωτερικού.  </w:t>
      </w:r>
    </w:p>
    <w:p w:rsidR="0018210F" w:rsidRPr="001514DB" w:rsidRDefault="0018210F" w:rsidP="0018210F">
      <w:pPr>
        <w:pStyle w:val="a3"/>
        <w:rPr>
          <w:rFonts w:ascii="Times New Roman" w:hAnsi="Times New Roman" w:cs="Times New Roman"/>
          <w:sz w:val="24"/>
          <w:szCs w:val="24"/>
        </w:rPr>
      </w:pPr>
      <w:r w:rsidRPr="0018210F">
        <w:rPr>
          <w:rFonts w:ascii="Times New Roman" w:hAnsi="Times New Roman" w:cs="Times New Roman"/>
          <w:sz w:val="24"/>
          <w:szCs w:val="24"/>
        </w:rPr>
        <w:t>Ακο</w:t>
      </w:r>
      <w:r w:rsidRPr="0018210F">
        <w:rPr>
          <w:rFonts w:ascii="Times New Roman" w:hAnsi="Times New Roman" w:cs="Times New Roman"/>
          <w:sz w:val="24"/>
          <w:szCs w:val="24"/>
        </w:rPr>
        <w:t>λουθεί το σχετικό σήμα του ΥΕΝ:</w:t>
      </w:r>
    </w:p>
    <w:p w:rsidR="0018210F" w:rsidRDefault="0018210F" w:rsidP="005C71E8">
      <w:pPr>
        <w:pStyle w:val="a5"/>
        <w:shd w:val="clear" w:color="auto" w:fill="DAEEF3" w:themeFill="accent5" w:themeFillTint="33"/>
      </w:pPr>
      <w:r>
        <w:rPr>
          <w:color w:val="000000"/>
        </w:rPr>
        <w:t>ΔΙΑΥΛΟΣ</w:t>
      </w:r>
    </w:p>
    <w:p w:rsidR="0018210F" w:rsidRDefault="0018210F" w:rsidP="005C71E8">
      <w:pPr>
        <w:pStyle w:val="a5"/>
        <w:shd w:val="clear" w:color="auto" w:fill="DAEEF3" w:themeFill="accent5" w:themeFillTint="33"/>
      </w:pPr>
      <w:r>
        <w:rPr>
          <w:color w:val="000000"/>
        </w:rPr>
        <w:t>Η/Τ</w:t>
      </w:r>
    </w:p>
    <w:tbl>
      <w:tblPr>
        <w:tblOverlap w:val="never"/>
        <w:tblW w:w="0" w:type="auto"/>
        <w:jc w:val="center"/>
        <w:shd w:val="clear" w:color="auto" w:fill="DAEEF3" w:themeFill="accent5" w:themeFillTint="33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2290"/>
        <w:gridCol w:w="1286"/>
        <w:gridCol w:w="3000"/>
      </w:tblGrid>
      <w:tr w:rsidR="0018210F" w:rsidTr="005C71E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18210F" w:rsidRDefault="0018210F" w:rsidP="004F4338">
            <w:pPr>
              <w:pStyle w:val="a7"/>
              <w:spacing w:line="240" w:lineRule="auto"/>
              <w:ind w:left="0" w:firstLine="0"/>
            </w:pPr>
            <w:r>
              <w:rPr>
                <w:b/>
                <w:bCs/>
                <w:color w:val="000000"/>
              </w:rPr>
              <w:t>ΧΩΡΟΣ ΓΙΑ ΧΡΗΣΗ ΣΗΜΑΤΩΡΕΙΟΥ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210F" w:rsidRDefault="0018210F" w:rsidP="004F4338">
            <w:pPr>
              <w:pStyle w:val="a7"/>
              <w:spacing w:line="240" w:lineRule="auto"/>
              <w:ind w:left="0" w:firstLine="0"/>
              <w:jc w:val="both"/>
            </w:pPr>
            <w:r>
              <w:rPr>
                <w:b/>
                <w:bCs/>
                <w:color w:val="000000"/>
              </w:rPr>
              <w:t>Αριθμός σήματος:</w:t>
            </w:r>
          </w:p>
        </w:tc>
      </w:tr>
      <w:tr w:rsidR="0018210F" w:rsidTr="005C71E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67" w:type="dxa"/>
            <w:gridSpan w:val="2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8210F" w:rsidRDefault="0018210F" w:rsidP="004F4338"/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210F" w:rsidRDefault="0018210F" w:rsidP="004F4338">
            <w:pPr>
              <w:pStyle w:val="a7"/>
              <w:spacing w:line="240" w:lineRule="auto"/>
              <w:ind w:left="0" w:firstLine="0"/>
              <w:jc w:val="center"/>
            </w:pPr>
            <w:r>
              <w:rPr>
                <w:b/>
                <w:bCs/>
                <w:color w:val="000000"/>
              </w:rPr>
              <w:t>ΒΑΘΜΟΣ ΠΡΟΤΕΡΑΙΟΤΗΤΑΣ</w:t>
            </w:r>
          </w:p>
        </w:tc>
      </w:tr>
      <w:tr w:rsidR="0018210F" w:rsidTr="005C71E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18210F" w:rsidRDefault="0018210F" w:rsidP="004F4338">
            <w:pPr>
              <w:pStyle w:val="a7"/>
              <w:tabs>
                <w:tab w:val="left" w:pos="3941"/>
                <w:tab w:val="left" w:pos="7291"/>
              </w:tabs>
              <w:spacing w:line="240" w:lineRule="auto"/>
              <w:ind w:left="0" w:firstLine="0"/>
            </w:pPr>
            <w:r>
              <w:rPr>
                <w:b/>
                <w:bCs/>
                <w:color w:val="000000"/>
              </w:rPr>
              <w:t xml:space="preserve">ΑΠΟ : </w:t>
            </w:r>
            <w:r>
              <w:rPr>
                <w:color w:val="000000"/>
              </w:rPr>
              <w:t>Υ.ΝΑ.Ν.Π./ΑΛ.Σ-ΕΛ.ΑΚΤ./ ΔΕΚΝ</w:t>
            </w:r>
            <w:r>
              <w:rPr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>ΗΜΕΡΟΜΗΝΙΑ - ΩΡΑ ΕΚΔΟΣΗΣ</w:t>
            </w:r>
            <w:r>
              <w:rPr>
                <w:b/>
                <w:bCs/>
                <w:color w:val="000000"/>
              </w:rPr>
              <w:tab/>
              <w:t>ΒΑΘΜΟΣ ΑΣΦΑΛΕΙΑΣ</w:t>
            </w:r>
          </w:p>
          <w:p w:rsidR="0018210F" w:rsidRDefault="0018210F" w:rsidP="004F4338">
            <w:pPr>
              <w:pStyle w:val="a7"/>
              <w:spacing w:line="240" w:lineRule="auto"/>
              <w:ind w:left="4620" w:firstLine="0"/>
            </w:pPr>
            <w:r>
              <w:rPr>
                <w:b/>
                <w:bCs/>
                <w:color w:val="000000"/>
              </w:rPr>
              <w:t>ΩΠ: 121215/11-21</w:t>
            </w:r>
          </w:p>
        </w:tc>
      </w:tr>
      <w:tr w:rsidR="0018210F" w:rsidTr="005C71E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210F" w:rsidRDefault="0018210F" w:rsidP="004F4338">
            <w:pPr>
              <w:pStyle w:val="a7"/>
              <w:spacing w:line="240" w:lineRule="auto"/>
              <w:ind w:left="0" w:firstLine="0"/>
            </w:pPr>
            <w:r>
              <w:rPr>
                <w:b/>
                <w:bCs/>
                <w:color w:val="000000"/>
              </w:rPr>
              <w:t xml:space="preserve">ΠΡΟΣ : </w:t>
            </w:r>
            <w:r>
              <w:rPr>
                <w:color w:val="000000"/>
              </w:rPr>
              <w:t>ΛΙΜΕΝΙΚΕΣ ΑΡΧΕΣ ΕΣΩΤΕΡΙΚΟΥ</w:t>
            </w:r>
          </w:p>
        </w:tc>
      </w:tr>
      <w:tr w:rsidR="0018210F" w:rsidTr="005C71E8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210F" w:rsidRDefault="0018210F" w:rsidP="004F4338">
            <w:pPr>
              <w:pStyle w:val="a7"/>
              <w:ind w:left="0" w:firstLine="0"/>
            </w:pPr>
            <w:r>
              <w:rPr>
                <w:b/>
                <w:bCs/>
                <w:color w:val="000000"/>
              </w:rPr>
              <w:t xml:space="preserve">ΚΟΙΝ.: </w:t>
            </w:r>
            <w:r>
              <w:rPr>
                <w:color w:val="000000"/>
              </w:rPr>
              <w:t>1. Υ.ΝΑ.Ν.Π./</w:t>
            </w:r>
            <w:proofErr w:type="spellStart"/>
            <w:r>
              <w:rPr>
                <w:color w:val="000000"/>
              </w:rPr>
              <w:t>Γρ</w:t>
            </w:r>
            <w:proofErr w:type="spellEnd"/>
            <w:r>
              <w:rPr>
                <w:color w:val="000000"/>
              </w:rPr>
              <w:t xml:space="preserve">. κ. ΥΝΑΝΠ - </w:t>
            </w:r>
            <w:proofErr w:type="spellStart"/>
            <w:r>
              <w:rPr>
                <w:color w:val="000000"/>
              </w:rPr>
              <w:t>Γρ</w:t>
            </w:r>
            <w:proofErr w:type="spellEnd"/>
            <w:r>
              <w:rPr>
                <w:color w:val="000000"/>
              </w:rPr>
              <w:t xml:space="preserve">. κ. Α/ΛΣ-ΕΛ.ΑΚΤ. - </w:t>
            </w:r>
            <w:proofErr w:type="spellStart"/>
            <w:r>
              <w:rPr>
                <w:color w:val="000000"/>
              </w:rPr>
              <w:t>Γρ</w:t>
            </w:r>
            <w:proofErr w:type="spellEnd"/>
            <w:r>
              <w:rPr>
                <w:color w:val="000000"/>
              </w:rPr>
              <w:t xml:space="preserve">. κ. Α' Υ/ΛΣ-ΕΛ.ΑΚΤ. - </w:t>
            </w:r>
            <w:proofErr w:type="spellStart"/>
            <w:r>
              <w:rPr>
                <w:color w:val="000000"/>
              </w:rPr>
              <w:t>Γρ</w:t>
            </w:r>
            <w:proofErr w:type="spellEnd"/>
            <w:r>
              <w:rPr>
                <w:color w:val="000000"/>
              </w:rPr>
              <w:t>. κ. ΔΚΒ'</w:t>
            </w:r>
          </w:p>
          <w:p w:rsidR="0018210F" w:rsidRDefault="0018210F" w:rsidP="004F4338">
            <w:pPr>
              <w:pStyle w:val="a7"/>
              <w:numPr>
                <w:ilvl w:val="0"/>
                <w:numId w:val="1"/>
              </w:numPr>
              <w:tabs>
                <w:tab w:val="left" w:pos="922"/>
              </w:tabs>
              <w:ind w:left="0" w:firstLine="720"/>
            </w:pPr>
            <w:r>
              <w:rPr>
                <w:color w:val="000000"/>
              </w:rPr>
              <w:t>ΥΝΑΝΠ/ΑΛΣ-ΕΛΑΚΤ/ ΔΕΚΝ - ΔΝΕΡ</w:t>
            </w:r>
          </w:p>
          <w:p w:rsidR="0018210F" w:rsidRDefault="0018210F" w:rsidP="004F4338">
            <w:pPr>
              <w:pStyle w:val="a7"/>
              <w:numPr>
                <w:ilvl w:val="0"/>
                <w:numId w:val="1"/>
              </w:numPr>
              <w:tabs>
                <w:tab w:val="left" w:pos="922"/>
              </w:tabs>
              <w:ind w:left="0" w:firstLine="720"/>
            </w:pPr>
            <w:r>
              <w:rPr>
                <w:color w:val="000000"/>
              </w:rPr>
              <w:t>ΔΗΜΟΣΙΕΣ ΣΧΟΛΕΣ ΕΜΠΟΡΙΚΟΥ ΝΑΥΤΙΚΟΥ</w:t>
            </w:r>
          </w:p>
          <w:p w:rsidR="0018210F" w:rsidRDefault="0018210F" w:rsidP="004F4338">
            <w:pPr>
              <w:pStyle w:val="a7"/>
              <w:numPr>
                <w:ilvl w:val="0"/>
                <w:numId w:val="1"/>
              </w:numPr>
              <w:tabs>
                <w:tab w:val="left" w:pos="946"/>
              </w:tabs>
              <w:ind w:left="900" w:hanging="180"/>
            </w:pPr>
            <w:r>
              <w:rPr>
                <w:color w:val="000000"/>
              </w:rPr>
              <w:t>ΕΝΩΣΗ ΕΛΛΗΝΩΝ ΕΦΟΠΛΙΣΤΩΝ- ΝΑΥΤΙΚΟ ΕΠΙΜΕΛΗΤΗΡΙΟ ΕΛΛΑΔΑΣ- ΠΑΝΕΛΛΗΝΙΑ ΝΑΥΤΙΚΗ ΟΜΟΣΠΟΝΔΙΑ - ΣΥΝΔΕΣΜΟΣ ΕΠΙΧΕΙΡΗΣΕΩΝ ΕΠΙΒΑΤΗΓΟΥ ΝΑΥΤΙΛΙΑΣ</w:t>
            </w:r>
          </w:p>
        </w:tc>
      </w:tr>
      <w:tr w:rsidR="0018210F" w:rsidTr="005C71E8">
        <w:tblPrEx>
          <w:tblCellMar>
            <w:top w:w="0" w:type="dxa"/>
            <w:bottom w:w="0" w:type="dxa"/>
          </w:tblCellMar>
        </w:tblPrEx>
        <w:trPr>
          <w:trHeight w:hRule="exact" w:val="7733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210F" w:rsidRDefault="0018210F" w:rsidP="004F4338">
            <w:pPr>
              <w:pStyle w:val="a7"/>
              <w:spacing w:after="540" w:line="240" w:lineRule="auto"/>
              <w:ind w:left="960" w:hanging="700"/>
              <w:jc w:val="both"/>
            </w:pPr>
            <w:r>
              <w:rPr>
                <w:b/>
                <w:bCs/>
                <w:color w:val="000000"/>
              </w:rPr>
              <w:t>ΘΕΜΑ: «ΠΑΡΑΤΑΣΗ ΙΣΧΥΟΣ ΠΙΣΤΟΠΟΙΗΤΙΚΩΝ ΣΩΣΤΙΚΩΝ - ΠΥΡΟΣΒΕΣΤΙΚΩΝ ΜΕΣΩΝ ΚΑΙ ΙΑΤΡΙΚΗΣ ΜΕΡΙΜΝΑΣ»///</w:t>
            </w:r>
          </w:p>
          <w:p w:rsidR="0018210F" w:rsidRDefault="0018210F" w:rsidP="004F4338">
            <w:pPr>
              <w:pStyle w:val="a7"/>
              <w:spacing w:line="360" w:lineRule="auto"/>
              <w:jc w:val="both"/>
            </w:pPr>
            <w:r>
              <w:rPr>
                <w:b/>
                <w:bCs/>
                <w:color w:val="000000"/>
              </w:rPr>
              <w:t xml:space="preserve">ΕΝΑ/// </w:t>
            </w:r>
            <w:r>
              <w:rPr>
                <w:color w:val="000000"/>
              </w:rPr>
              <w:t>ΣΤΟ ΠΛΑΙΣΙΟ ΑΝΤΙΜΕΤΩΠΙΣΗΣ ΤΩΝ ΣΥΝΕΧΙΖΟΜΕΝΩΝ ΣΥΝΕΠΕΙΩΝ ΤΗΣ ΠΑΝΔΗΜΙΑΣ ΤΗΣ ΝΟΣΟΥ ΤΟΥ ΚΟΡΟΝΟΪΟΥ (COVID 19), ΑΛΛΑ ΚΑΙ ΠΡΟΚΕΙΜΕΝΟΥ ΔΙΑΣΦΑΛΙΣΘΕΙ Η ΑΠΡΟΣΚΟΠΤΗ ΚΑΙ ΟΜΑΛΗ ΣΥΝΕΧΙΣΗ ΤΗΣ ΝΑΥΤΙΛΙΑΚΗΣ ΔΡΑΣΤΗΡΙΟΤΗΤΑΣ, Η ΙΣΧΥΣ ΤΩΝ ΠΙΣΤΟΠΟΙΗΤΙΚΩΝ ΣΩΣΤΙΚΩΝ - ΠΥΡΟΣΒΕΣΤΙΚΩΝ ΜΕΣΩΝ ΚΑΙ ΙΑΤΡΙΚΗΣ ΜΕΡΙΜΝΑΣ ΠΟΥ ΕΧΟΥΝ ΕΚΔΟΘΕΙ ΑΠΟ ΤΗΝ ΑΡΜΟΔΙΑ ΕΛΛΗΝΙΚΗ ΑΡΧΗ ΣΥΜΦΩΝΑ ΜΕ ΤΙΣ ΔΙΑΤΑΞΕΙΣ ΤΗΣ Δ.Σ. STCW 78 ΟΠΩΣ ΤΡΟΠΟΠΟΙΗΘΗΚΕ, ΠΑΡΑΤΕΙΝΕΤΑΙ ΕΩΣ ΤΗΝ 30-4-2022 ΚΑΙ ΜΟΝΟ ΓΙΑ ΝΑΥΤΟΛΟΓΗΣΗ Ή (ΔΙΑΖ) ΣΥΝΕΧΙΣΗ ΝΑΥΤΟΛΟΓΗΣΗΣ ΕΛΛΗΝΩΝ ΝΑΥΤΙΚΩΝ ΣΕ ΥΠΟ ΕΛΛΗΝΙΚΗ Ή (ΔΙΑΖ) ΣΗΜΑΙΑ ΧΩΡΑΣ ΜΕΛΟΥΣ ΤΗΣ Ε.Ε. ΠΛΟΙΑ, ΚΑΘ' ΟΣΟΝ ΑΥΤΑ ΕΚΤΕΛΟΥΝ ΑΠΟΚΛΕΙΣΤΙΚΑ ΠΛΟΕΣ ΕΣΩΤΕΡΙΚΟΥ///</w:t>
            </w:r>
          </w:p>
          <w:p w:rsidR="0018210F" w:rsidRDefault="0018210F" w:rsidP="004F4338">
            <w:pPr>
              <w:pStyle w:val="a7"/>
              <w:spacing w:line="360" w:lineRule="auto"/>
              <w:jc w:val="both"/>
            </w:pPr>
            <w:r>
              <w:rPr>
                <w:b/>
                <w:bCs/>
                <w:color w:val="000000"/>
              </w:rPr>
              <w:t xml:space="preserve">ΔΥΟ/// </w:t>
            </w:r>
            <w:r>
              <w:rPr>
                <w:color w:val="000000"/>
              </w:rPr>
              <w:t>ΓΙΑ ΤΗΝ ΙΣΧΥ ΤΩΝ ΛΟΙΠΩΝ ΑΠΟΔΕΙΚΤΙΚΩΝ ΝΑΥΤΙΚΗΣ ΙΚΑΝΟΤΗΤΑΣ ΤΥΓΧΑΝΟΥΝ ΕΦΑΡΜΟΓΗΣ ΟΙ ΥΦΙΣΤΑΜΕΝΕΣ ΔΙΑΤΑΞΕΙΣ ΠΕΡΙ ΠΑΡΑΤΑΣΗΣ ΠΙΣΤΟΠΟΙΗΤΙΚΩΝ///</w:t>
            </w:r>
          </w:p>
          <w:p w:rsidR="0018210F" w:rsidRDefault="0018210F" w:rsidP="004F4338">
            <w:pPr>
              <w:pStyle w:val="a7"/>
              <w:spacing w:line="360" w:lineRule="auto"/>
              <w:jc w:val="both"/>
            </w:pPr>
            <w:r>
              <w:rPr>
                <w:b/>
                <w:bCs/>
                <w:color w:val="000000"/>
              </w:rPr>
              <w:t xml:space="preserve">ΤΡΙΑ/// </w:t>
            </w:r>
            <w:r>
              <w:rPr>
                <w:color w:val="000000"/>
              </w:rPr>
              <w:t>ΟΙ ΩΣ ΑΝΩ ΠΑΡΑΤΑΣΕΙΣ ΙΣΧΥΟΥΝ ΧΩΡΙΣ ΝΑ ΑΠΑΙΤΕΙΤΑΙ ΣΧΕΤΙΚΗ ΚΑΤΑΧΩΡΗΣΗ ΕΠΙ ΤΟΥ ΠΙΣΤΟΠΟΙΗΤΙΚΟΥ, ΟΥΤΕ Η ΥΠΟΒΟΛΗ ΑΝΤΙΣΤΟΙΧΟΥ ΑΙΤΗΜΑΤΟΣ Η (ΔΙΑΖ) ΑΛΛΩΝ ΔΙΚΑΙΟΛΟΓΗΤΙΚΩΝ///</w:t>
            </w:r>
          </w:p>
          <w:p w:rsidR="0018210F" w:rsidRDefault="0018210F" w:rsidP="004F4338">
            <w:pPr>
              <w:pStyle w:val="a7"/>
              <w:spacing w:after="180" w:line="360" w:lineRule="auto"/>
            </w:pPr>
            <w:r>
              <w:rPr>
                <w:b/>
                <w:bCs/>
                <w:color w:val="000000"/>
              </w:rPr>
              <w:t xml:space="preserve">ΤΕΣΣΕΡΑ/// </w:t>
            </w:r>
            <w:r>
              <w:rPr>
                <w:color w:val="000000"/>
              </w:rPr>
              <w:t xml:space="preserve">ΑΝΕΞΑΡΤΗΤΩΣ ΤΩΝ ΑΝΩΤΕΡΩ ΥΠΕΝΘΥΜΙΖΟΝΤΑΙ ΟΙ ΔΙΑΤΑΞΕΙΣ ΤΩΝ ΑΡ. 27 ΕΩΣ 30 ΤΟΥ ΠΔ 141/2014 (Α'232) ΠΕΡΙ ΘΕΩΡΗΣΗΣ ΑΠΟΔΕΙΚΤΙΚΩΝ ΝΑΥΤΙΚΗΣ ΙΚΑΝΟΤΗΤΑΣ ΚΑΙ ΛΟΙΠΩΝ ΠΙΣΤΟΠΟΙΗΤΙΚΩΝ/// </w:t>
            </w:r>
            <w:r>
              <w:rPr>
                <w:b/>
                <w:bCs/>
                <w:color w:val="000000"/>
              </w:rPr>
              <w:t xml:space="preserve">ΠΕΝΤΕ /// </w:t>
            </w:r>
            <w:r>
              <w:rPr>
                <w:color w:val="000000"/>
              </w:rPr>
              <w:t>ΕΦΟΠΛΙΣΤΙΚΕΣ ΚΑΙ ΝΑΥΤΕΡΓΑΤΙΚΕΣ ΕΝΩΣΕΙΣ ΟΠΟΥ ΚΟΙΝΟΠΟΙΕΙΤΑΙ ΤΟ ΠΑΡΟΝ ΠΑΡΑΚΑΛΟΥΝΤΑΙ ΓΙΑ ΤΗΝ ΕΝΗΜΕΡΩΣΗ ΤΟΥΣ ΚΑΙ ΤΗΝ ΕΝΗΜΕΡΩΣΗ Τ</w:t>
            </w:r>
            <w:r>
              <w:t>ΩΝ ΜΕΛΩΝ ΤΟΥΣ /// Ο ΥΠΟΥΡΓΟΣ //</w:t>
            </w:r>
          </w:p>
          <w:p w:rsidR="0018210F" w:rsidRDefault="0018210F" w:rsidP="004F4338">
            <w:pPr>
              <w:pStyle w:val="a7"/>
              <w:spacing w:line="240" w:lineRule="auto"/>
              <w:ind w:left="0" w:firstLine="3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Ψηφιακά υπογεγραμμένο από ELEFTHERIA DROSOU</w:t>
            </w:r>
          </w:p>
          <w:p w:rsidR="0018210F" w:rsidRDefault="0018210F" w:rsidP="004F4338">
            <w:pPr>
              <w:pStyle w:val="a7"/>
              <w:spacing w:after="360" w:line="221" w:lineRule="auto"/>
              <w:ind w:left="0" w:firstLine="3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Ημερομηνία: 2021.11.12 13:07:32 EET</w:t>
            </w:r>
          </w:p>
        </w:tc>
      </w:tr>
      <w:tr w:rsidR="0018210F" w:rsidTr="005C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18210F" w:rsidRDefault="0018210F" w:rsidP="004F433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ΣΤΟΙΧΕΙΑ ΔΙΕΚΠΕΡΑΙΩΣΗΣ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18210F" w:rsidRDefault="0018210F" w:rsidP="004F4338">
            <w:pPr>
              <w:pStyle w:val="a7"/>
              <w:tabs>
                <w:tab w:val="left" w:pos="1502"/>
              </w:tabs>
              <w:spacing w:line="240" w:lineRule="auto"/>
              <w:ind w:left="12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ΗΩΛ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  <w:t>ΜΕΤΑΒΙΒΑΣΗ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210F" w:rsidRDefault="0018210F" w:rsidP="004F4338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ΠΑΡΑΛΑΒΗ</w:t>
            </w:r>
          </w:p>
        </w:tc>
      </w:tr>
      <w:tr w:rsidR="0018210F" w:rsidTr="005C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210F" w:rsidRDefault="0018210F" w:rsidP="004F4338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ΣΕΛΙΔΑ 1 ΑΠΟ ΣΕΛΙΔΑ 1</w:t>
            </w:r>
          </w:p>
        </w:tc>
      </w:tr>
    </w:tbl>
    <w:p w:rsidR="0018210F" w:rsidRDefault="0018210F" w:rsidP="0018210F">
      <w:pPr>
        <w:pStyle w:val="a3"/>
      </w:pPr>
    </w:p>
    <w:p w:rsidR="003B28CF" w:rsidRPr="0018210F" w:rsidRDefault="0018210F" w:rsidP="0018210F">
      <w:pPr>
        <w:pStyle w:val="a3"/>
        <w:jc w:val="center"/>
        <w:rPr>
          <w:rFonts w:ascii="Times New Roman" w:hAnsi="Times New Roman" w:cs="Times New Roman"/>
          <w:b/>
        </w:rPr>
      </w:pPr>
      <w:r w:rsidRPr="0018210F">
        <w:rPr>
          <w:rFonts w:ascii="Times New Roman" w:hAnsi="Times New Roman" w:cs="Times New Roman"/>
          <w:b/>
        </w:rPr>
        <w:t>Η Διοίκηση της ΠΕΝΕΝ</w:t>
      </w:r>
    </w:p>
    <w:sectPr w:rsidR="003B28CF" w:rsidRPr="0018210F" w:rsidSect="003B2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11E6"/>
    <w:multiLevelType w:val="multilevel"/>
    <w:tmpl w:val="D58C12C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CF"/>
    <w:rsid w:val="001514DB"/>
    <w:rsid w:val="0018210F"/>
    <w:rsid w:val="003B28CF"/>
    <w:rsid w:val="00456256"/>
    <w:rsid w:val="005C71E8"/>
    <w:rsid w:val="00C70382"/>
    <w:rsid w:val="00D46283"/>
    <w:rsid w:val="00F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28BE"/>
  <w15:docId w15:val="{A2550686-9BE2-446A-BE5D-53A0A5EE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10F"/>
    <w:pPr>
      <w:spacing w:after="0" w:line="240" w:lineRule="auto"/>
    </w:pPr>
  </w:style>
  <w:style w:type="character" w:customStyle="1" w:styleId="a4">
    <w:name w:val="Λεζάντα πίνακα_"/>
    <w:basedOn w:val="a0"/>
    <w:link w:val="a5"/>
    <w:rsid w:val="0018210F"/>
    <w:rPr>
      <w:rFonts w:ascii="Calibri" w:eastAsia="Calibri" w:hAnsi="Calibri" w:cs="Calibri"/>
      <w:b/>
      <w:bCs/>
    </w:rPr>
  </w:style>
  <w:style w:type="character" w:customStyle="1" w:styleId="a6">
    <w:name w:val="Άλλα_"/>
    <w:basedOn w:val="a0"/>
    <w:link w:val="a7"/>
    <w:rsid w:val="0018210F"/>
    <w:rPr>
      <w:rFonts w:ascii="Calibri" w:eastAsia="Calibri" w:hAnsi="Calibri" w:cs="Calibri"/>
      <w:sz w:val="20"/>
      <w:szCs w:val="20"/>
    </w:rPr>
  </w:style>
  <w:style w:type="paragraph" w:customStyle="1" w:styleId="a5">
    <w:name w:val="Λεζάντα πίνακα"/>
    <w:basedOn w:val="a"/>
    <w:link w:val="a4"/>
    <w:rsid w:val="0018210F"/>
    <w:pPr>
      <w:widowControl w:val="0"/>
      <w:spacing w:after="0" w:line="240" w:lineRule="auto"/>
      <w:jc w:val="center"/>
    </w:pPr>
    <w:rPr>
      <w:rFonts w:ascii="Calibri" w:eastAsia="Calibri" w:hAnsi="Calibri" w:cs="Calibri"/>
      <w:b/>
      <w:bCs/>
    </w:rPr>
  </w:style>
  <w:style w:type="paragraph" w:customStyle="1" w:styleId="a7">
    <w:name w:val="Άλλα"/>
    <w:basedOn w:val="a"/>
    <w:link w:val="a6"/>
    <w:rsid w:val="0018210F"/>
    <w:pPr>
      <w:widowControl w:val="0"/>
      <w:spacing w:after="0" w:line="252" w:lineRule="auto"/>
      <w:ind w:left="200" w:firstLine="6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Artist2020</dc:creator>
  <cp:keywords/>
  <dc:description/>
  <cp:lastModifiedBy>Artist2020</cp:lastModifiedBy>
  <cp:revision>5</cp:revision>
  <dcterms:created xsi:type="dcterms:W3CDTF">2021-11-14T08:04:00Z</dcterms:created>
  <dcterms:modified xsi:type="dcterms:W3CDTF">2021-11-14T08:29:00Z</dcterms:modified>
</cp:coreProperties>
</file>